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D635AC">
      <w:pPr>
        <w:widowControl/>
        <w:spacing w:before="100" w:beforeAutospacing="1" w:after="100" w:afterAutospacing="1"/>
        <w:jc w:val="left"/>
        <w:rPr>
          <w:rFonts w:ascii="黑体" w:hAnsi="黑体" w:eastAsia="黑体" w:cs="宋体"/>
          <w:kern w:val="0"/>
          <w:sz w:val="24"/>
        </w:rPr>
      </w:pPr>
      <w:r>
        <w:rPr>
          <w:rFonts w:ascii="黑体" w:hAnsi="黑体" w:eastAsia="黑体" w:cs="宋体"/>
          <w:kern w:val="0"/>
          <w:sz w:val="24"/>
        </w:rPr>
        <w:t xml:space="preserve">附件2: </w:t>
      </w:r>
    </w:p>
    <w:p w14:paraId="23BAE7AE">
      <w:pPr>
        <w:pStyle w:val="5"/>
        <w:spacing w:before="0" w:beforeAutospacing="0" w:after="0" w:afterAutospacing="0" w:line="600" w:lineRule="atLeast"/>
        <w:jc w:val="center"/>
        <w:rPr>
          <w:rFonts w:hint="eastAsia" w:ascii="方正大标宋简体" w:eastAsia="方正大标宋简体"/>
        </w:rPr>
      </w:pPr>
      <w:r>
        <w:rPr>
          <w:rStyle w:val="6"/>
          <w:rFonts w:hint="eastAsia" w:ascii="方正大标宋简体" w:eastAsia="方正大标宋简体"/>
          <w:sz w:val="36"/>
          <w:szCs w:val="36"/>
        </w:rPr>
        <w:t>中国房地产业协会标准</w:t>
      </w:r>
      <w:r>
        <w:rPr>
          <w:rFonts w:hint="eastAsia" w:ascii="方正大标宋简体" w:eastAsia="方正大标宋简体"/>
        </w:rPr>
        <w:t xml:space="preserve"> </w:t>
      </w:r>
    </w:p>
    <w:p w14:paraId="1FEA2967">
      <w:pPr>
        <w:pStyle w:val="5"/>
        <w:spacing w:before="0" w:beforeAutospacing="0" w:after="0" w:afterAutospacing="0" w:line="600" w:lineRule="atLeast"/>
        <w:jc w:val="center"/>
        <w:rPr>
          <w:rFonts w:hint="eastAsia" w:ascii="方正大标宋简体" w:eastAsia="方正大标宋简体"/>
        </w:rPr>
      </w:pPr>
      <w:r>
        <w:rPr>
          <w:rStyle w:val="6"/>
          <w:rFonts w:hint="eastAsia" w:ascii="方正大标宋简体" w:eastAsia="方正大标宋简体"/>
          <w:sz w:val="36"/>
          <w:szCs w:val="36"/>
        </w:rPr>
        <w:t>《城市更新项目建设实施评价导则》（征求意见稿）</w:t>
      </w:r>
      <w:r>
        <w:rPr>
          <w:rFonts w:hint="eastAsia" w:ascii="方正大标宋简体" w:eastAsia="方正大标宋简体"/>
        </w:rPr>
        <w:t xml:space="preserve"> </w:t>
      </w:r>
    </w:p>
    <w:p w14:paraId="50F1CF72">
      <w:pPr>
        <w:pStyle w:val="5"/>
        <w:spacing w:before="0" w:beforeAutospacing="0" w:after="0" w:afterAutospacing="0" w:line="600" w:lineRule="atLeast"/>
        <w:jc w:val="center"/>
        <w:rPr>
          <w:rFonts w:hint="eastAsia" w:ascii="方正大标宋简体" w:eastAsia="方正大标宋简体"/>
        </w:rPr>
      </w:pPr>
      <w:r>
        <w:rPr>
          <w:rStyle w:val="6"/>
          <w:rFonts w:hint="eastAsia" w:ascii="方正大标宋简体" w:eastAsia="方正大标宋简体"/>
          <w:sz w:val="36"/>
          <w:szCs w:val="36"/>
        </w:rPr>
        <w:t>征求意见反馈表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003"/>
        <w:gridCol w:w="822"/>
        <w:gridCol w:w="1435"/>
        <w:gridCol w:w="1445"/>
        <w:gridCol w:w="809"/>
        <w:gridCol w:w="1630"/>
      </w:tblGrid>
      <w:tr w14:paraId="530AA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1384" w:type="dxa"/>
            <w:shd w:val="clear" w:color="auto" w:fill="auto"/>
            <w:noWrap w:val="0"/>
            <w:vAlign w:val="top"/>
          </w:tcPr>
          <w:p w14:paraId="2015904A">
            <w:pPr>
              <w:widowControl/>
              <w:spacing w:before="100" w:beforeAutospacing="1" w:after="100" w:afterAutospacing="1" w:line="600" w:lineRule="atLeas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专家姓名</w:t>
            </w:r>
          </w:p>
        </w:tc>
        <w:tc>
          <w:tcPr>
            <w:tcW w:w="1003" w:type="dxa"/>
            <w:shd w:val="clear" w:color="auto" w:fill="auto"/>
            <w:noWrap w:val="0"/>
            <w:vAlign w:val="top"/>
          </w:tcPr>
          <w:p w14:paraId="46DE3098">
            <w:pPr>
              <w:widowControl/>
              <w:spacing w:before="100" w:beforeAutospacing="1" w:after="100" w:afterAutospacing="1" w:line="600" w:lineRule="atLeas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822" w:type="dxa"/>
            <w:shd w:val="clear" w:color="auto" w:fill="auto"/>
            <w:noWrap w:val="0"/>
            <w:vAlign w:val="top"/>
          </w:tcPr>
          <w:p w14:paraId="6E78BF81">
            <w:pPr>
              <w:widowControl/>
              <w:spacing w:before="100" w:beforeAutospacing="1" w:after="100" w:afterAutospacing="1" w:line="600" w:lineRule="atLeas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单位</w:t>
            </w:r>
          </w:p>
        </w:tc>
        <w:tc>
          <w:tcPr>
            <w:tcW w:w="2880" w:type="dxa"/>
            <w:gridSpan w:val="2"/>
            <w:shd w:val="clear" w:color="auto" w:fill="auto"/>
            <w:noWrap w:val="0"/>
            <w:vAlign w:val="top"/>
          </w:tcPr>
          <w:p w14:paraId="33ABCDEE">
            <w:pPr>
              <w:widowControl/>
              <w:spacing w:before="100" w:beforeAutospacing="1" w:after="100" w:afterAutospacing="1" w:line="600" w:lineRule="atLeas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809" w:type="dxa"/>
            <w:shd w:val="clear" w:color="auto" w:fill="auto"/>
            <w:noWrap w:val="0"/>
            <w:vAlign w:val="top"/>
          </w:tcPr>
          <w:p w14:paraId="0CBD98F9">
            <w:pPr>
              <w:widowControl/>
              <w:spacing w:before="100" w:beforeAutospacing="1" w:after="100" w:afterAutospacing="1" w:line="600" w:lineRule="atLeas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电话</w:t>
            </w:r>
          </w:p>
        </w:tc>
        <w:tc>
          <w:tcPr>
            <w:tcW w:w="1630" w:type="dxa"/>
            <w:shd w:val="clear" w:color="auto" w:fill="auto"/>
            <w:noWrap w:val="0"/>
            <w:vAlign w:val="top"/>
          </w:tcPr>
          <w:p w14:paraId="4726A433">
            <w:pPr>
              <w:widowControl/>
              <w:spacing w:before="100" w:beforeAutospacing="1" w:after="100" w:afterAutospacing="1" w:line="600" w:lineRule="atLeas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 w14:paraId="343EE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shd w:val="clear" w:color="auto" w:fill="auto"/>
            <w:noWrap w:val="0"/>
            <w:vAlign w:val="top"/>
          </w:tcPr>
          <w:p w14:paraId="250DD6B3">
            <w:pPr>
              <w:widowControl/>
              <w:spacing w:before="100" w:beforeAutospacing="1" w:after="100" w:afterAutospacing="1" w:line="600" w:lineRule="atLeas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地址</w:t>
            </w:r>
          </w:p>
        </w:tc>
        <w:tc>
          <w:tcPr>
            <w:tcW w:w="4705" w:type="dxa"/>
            <w:gridSpan w:val="4"/>
            <w:shd w:val="clear" w:color="auto" w:fill="auto"/>
            <w:noWrap w:val="0"/>
            <w:vAlign w:val="top"/>
          </w:tcPr>
          <w:p w14:paraId="356177A1">
            <w:pPr>
              <w:widowControl/>
              <w:spacing w:before="100" w:beforeAutospacing="1" w:after="100" w:afterAutospacing="1" w:line="600" w:lineRule="atLeas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809" w:type="dxa"/>
            <w:shd w:val="clear" w:color="auto" w:fill="auto"/>
            <w:noWrap w:val="0"/>
            <w:vAlign w:val="top"/>
          </w:tcPr>
          <w:p w14:paraId="100BB66B">
            <w:pPr>
              <w:widowControl/>
              <w:spacing w:before="100" w:beforeAutospacing="1" w:after="100" w:afterAutospacing="1" w:line="600" w:lineRule="atLeas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邮箱</w:t>
            </w:r>
          </w:p>
        </w:tc>
        <w:tc>
          <w:tcPr>
            <w:tcW w:w="1630" w:type="dxa"/>
            <w:shd w:val="clear" w:color="auto" w:fill="auto"/>
            <w:noWrap w:val="0"/>
            <w:vAlign w:val="top"/>
          </w:tcPr>
          <w:p w14:paraId="19FD7830">
            <w:pPr>
              <w:widowControl/>
              <w:spacing w:before="100" w:beforeAutospacing="1" w:after="100" w:afterAutospacing="1" w:line="600" w:lineRule="atLeas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 w14:paraId="27641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7" w:type="dxa"/>
            <w:gridSpan w:val="2"/>
            <w:shd w:val="clear" w:color="auto" w:fill="auto"/>
            <w:noWrap w:val="0"/>
            <w:vAlign w:val="top"/>
          </w:tcPr>
          <w:p w14:paraId="4CBA054B">
            <w:pPr>
              <w:widowControl/>
              <w:spacing w:before="100" w:beforeAutospacing="1" w:after="100" w:afterAutospacing="1" w:line="60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标准章条号</w:t>
            </w:r>
          </w:p>
        </w:tc>
        <w:tc>
          <w:tcPr>
            <w:tcW w:w="2257" w:type="dxa"/>
            <w:gridSpan w:val="2"/>
            <w:shd w:val="clear" w:color="auto" w:fill="auto"/>
            <w:noWrap w:val="0"/>
            <w:vAlign w:val="top"/>
          </w:tcPr>
          <w:p w14:paraId="7B19E273">
            <w:pPr>
              <w:widowControl/>
              <w:spacing w:before="100" w:beforeAutospacing="1" w:after="100" w:afterAutospacing="1" w:line="60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标准中的原内容</w:t>
            </w:r>
          </w:p>
        </w:tc>
        <w:tc>
          <w:tcPr>
            <w:tcW w:w="2254" w:type="dxa"/>
            <w:gridSpan w:val="2"/>
            <w:shd w:val="clear" w:color="auto" w:fill="auto"/>
            <w:noWrap w:val="0"/>
            <w:vAlign w:val="top"/>
          </w:tcPr>
          <w:p w14:paraId="730B7305">
            <w:pPr>
              <w:widowControl/>
              <w:spacing w:before="100" w:beforeAutospacing="1" w:after="100" w:afterAutospacing="1" w:line="60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修改意见（建议）</w:t>
            </w:r>
          </w:p>
        </w:tc>
        <w:tc>
          <w:tcPr>
            <w:tcW w:w="1630" w:type="dxa"/>
            <w:shd w:val="clear" w:color="auto" w:fill="auto"/>
            <w:noWrap w:val="0"/>
            <w:vAlign w:val="top"/>
          </w:tcPr>
          <w:p w14:paraId="099EA823">
            <w:pPr>
              <w:widowControl/>
              <w:spacing w:before="100" w:beforeAutospacing="1" w:after="100" w:afterAutospacing="1" w:line="60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参考资料</w:t>
            </w:r>
          </w:p>
        </w:tc>
      </w:tr>
      <w:tr w14:paraId="75321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7" w:type="dxa"/>
            <w:gridSpan w:val="2"/>
            <w:shd w:val="clear" w:color="auto" w:fill="auto"/>
            <w:noWrap w:val="0"/>
            <w:vAlign w:val="top"/>
          </w:tcPr>
          <w:p w14:paraId="1C7123AE">
            <w:pPr>
              <w:widowControl/>
              <w:spacing w:before="100" w:beforeAutospacing="1" w:after="100" w:afterAutospacing="1" w:line="600" w:lineRule="atLeast"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257" w:type="dxa"/>
            <w:gridSpan w:val="2"/>
            <w:shd w:val="clear" w:color="auto" w:fill="auto"/>
            <w:noWrap w:val="0"/>
            <w:vAlign w:val="top"/>
          </w:tcPr>
          <w:p w14:paraId="7B1AF2FA">
            <w:pPr>
              <w:widowControl/>
              <w:spacing w:before="100" w:beforeAutospacing="1" w:after="100" w:afterAutospacing="1" w:line="600" w:lineRule="atLeast"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254" w:type="dxa"/>
            <w:gridSpan w:val="2"/>
            <w:shd w:val="clear" w:color="auto" w:fill="auto"/>
            <w:noWrap w:val="0"/>
            <w:vAlign w:val="top"/>
          </w:tcPr>
          <w:p w14:paraId="67B8C0BE">
            <w:pPr>
              <w:widowControl/>
              <w:spacing w:before="100" w:beforeAutospacing="1" w:after="100" w:afterAutospacing="1" w:line="600" w:lineRule="atLeast"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630" w:type="dxa"/>
            <w:shd w:val="clear" w:color="auto" w:fill="auto"/>
            <w:noWrap w:val="0"/>
            <w:vAlign w:val="top"/>
          </w:tcPr>
          <w:p w14:paraId="1265857E">
            <w:pPr>
              <w:widowControl/>
              <w:spacing w:before="100" w:beforeAutospacing="1" w:after="100" w:afterAutospacing="1" w:line="600" w:lineRule="atLeast"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</w:tr>
      <w:tr w14:paraId="4C02B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7" w:type="dxa"/>
            <w:gridSpan w:val="2"/>
            <w:shd w:val="clear" w:color="auto" w:fill="auto"/>
            <w:noWrap w:val="0"/>
            <w:vAlign w:val="top"/>
          </w:tcPr>
          <w:p w14:paraId="0563AF81">
            <w:pPr>
              <w:widowControl/>
              <w:spacing w:before="100" w:beforeAutospacing="1" w:after="100" w:afterAutospacing="1" w:line="6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57" w:type="dxa"/>
            <w:gridSpan w:val="2"/>
            <w:shd w:val="clear" w:color="auto" w:fill="auto"/>
            <w:noWrap w:val="0"/>
            <w:vAlign w:val="top"/>
          </w:tcPr>
          <w:p w14:paraId="1322A7A7">
            <w:pPr>
              <w:widowControl/>
              <w:spacing w:before="100" w:beforeAutospacing="1" w:after="100" w:afterAutospacing="1" w:line="6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54" w:type="dxa"/>
            <w:gridSpan w:val="2"/>
            <w:shd w:val="clear" w:color="auto" w:fill="auto"/>
            <w:noWrap w:val="0"/>
            <w:vAlign w:val="top"/>
          </w:tcPr>
          <w:p w14:paraId="1C000668">
            <w:pPr>
              <w:widowControl/>
              <w:spacing w:before="100" w:beforeAutospacing="1" w:after="100" w:afterAutospacing="1" w:line="6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30" w:type="dxa"/>
            <w:shd w:val="clear" w:color="auto" w:fill="auto"/>
            <w:noWrap w:val="0"/>
            <w:vAlign w:val="top"/>
          </w:tcPr>
          <w:p w14:paraId="6510A948">
            <w:pPr>
              <w:widowControl/>
              <w:spacing w:before="100" w:beforeAutospacing="1" w:after="100" w:afterAutospacing="1" w:line="6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4E4B4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7" w:type="dxa"/>
            <w:gridSpan w:val="2"/>
            <w:shd w:val="clear" w:color="auto" w:fill="auto"/>
            <w:noWrap w:val="0"/>
            <w:vAlign w:val="top"/>
          </w:tcPr>
          <w:p w14:paraId="5FBDB4D9">
            <w:pPr>
              <w:widowControl/>
              <w:spacing w:before="100" w:beforeAutospacing="1" w:after="100" w:afterAutospacing="1" w:line="6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57" w:type="dxa"/>
            <w:gridSpan w:val="2"/>
            <w:shd w:val="clear" w:color="auto" w:fill="auto"/>
            <w:noWrap w:val="0"/>
            <w:vAlign w:val="top"/>
          </w:tcPr>
          <w:p w14:paraId="1633B331">
            <w:pPr>
              <w:widowControl/>
              <w:spacing w:before="100" w:beforeAutospacing="1" w:after="100" w:afterAutospacing="1" w:line="6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54" w:type="dxa"/>
            <w:gridSpan w:val="2"/>
            <w:shd w:val="clear" w:color="auto" w:fill="auto"/>
            <w:noWrap w:val="0"/>
            <w:vAlign w:val="top"/>
          </w:tcPr>
          <w:p w14:paraId="5BDB8A03">
            <w:pPr>
              <w:widowControl/>
              <w:spacing w:before="100" w:beforeAutospacing="1" w:after="100" w:afterAutospacing="1" w:line="6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30" w:type="dxa"/>
            <w:shd w:val="clear" w:color="auto" w:fill="auto"/>
            <w:noWrap w:val="0"/>
            <w:vAlign w:val="top"/>
          </w:tcPr>
          <w:p w14:paraId="194618D9">
            <w:pPr>
              <w:widowControl/>
              <w:spacing w:before="100" w:beforeAutospacing="1" w:after="100" w:afterAutospacing="1" w:line="6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54B47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387" w:type="dxa"/>
            <w:gridSpan w:val="2"/>
            <w:shd w:val="clear" w:color="auto" w:fill="auto"/>
            <w:noWrap w:val="0"/>
            <w:vAlign w:val="top"/>
          </w:tcPr>
          <w:p w14:paraId="21350AFF">
            <w:pPr>
              <w:widowControl/>
              <w:spacing w:before="100" w:beforeAutospacing="1" w:after="100" w:afterAutospacing="1" w:line="6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57" w:type="dxa"/>
            <w:gridSpan w:val="2"/>
            <w:shd w:val="clear" w:color="auto" w:fill="auto"/>
            <w:noWrap w:val="0"/>
            <w:vAlign w:val="top"/>
          </w:tcPr>
          <w:p w14:paraId="24F00B2A">
            <w:pPr>
              <w:widowControl/>
              <w:spacing w:before="100" w:beforeAutospacing="1" w:after="100" w:afterAutospacing="1" w:line="6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54" w:type="dxa"/>
            <w:gridSpan w:val="2"/>
            <w:shd w:val="clear" w:color="auto" w:fill="auto"/>
            <w:noWrap w:val="0"/>
            <w:vAlign w:val="top"/>
          </w:tcPr>
          <w:p w14:paraId="2B61A01D">
            <w:pPr>
              <w:widowControl/>
              <w:spacing w:before="100" w:beforeAutospacing="1" w:after="100" w:afterAutospacing="1" w:line="6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30" w:type="dxa"/>
            <w:shd w:val="clear" w:color="auto" w:fill="auto"/>
            <w:noWrap w:val="0"/>
            <w:vAlign w:val="top"/>
          </w:tcPr>
          <w:p w14:paraId="70546099">
            <w:pPr>
              <w:widowControl/>
              <w:spacing w:before="100" w:beforeAutospacing="1" w:after="100" w:afterAutospacing="1" w:line="6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22B0C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7" w:type="dxa"/>
            <w:gridSpan w:val="2"/>
            <w:shd w:val="clear" w:color="auto" w:fill="auto"/>
            <w:noWrap w:val="0"/>
            <w:vAlign w:val="top"/>
          </w:tcPr>
          <w:p w14:paraId="0EFAD7FF">
            <w:pPr>
              <w:widowControl/>
              <w:spacing w:before="100" w:beforeAutospacing="1" w:after="100" w:afterAutospacing="1" w:line="6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57" w:type="dxa"/>
            <w:gridSpan w:val="2"/>
            <w:shd w:val="clear" w:color="auto" w:fill="auto"/>
            <w:noWrap w:val="0"/>
            <w:vAlign w:val="top"/>
          </w:tcPr>
          <w:p w14:paraId="3F3E8530">
            <w:pPr>
              <w:widowControl/>
              <w:spacing w:before="100" w:beforeAutospacing="1" w:after="100" w:afterAutospacing="1" w:line="6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54" w:type="dxa"/>
            <w:gridSpan w:val="2"/>
            <w:shd w:val="clear" w:color="auto" w:fill="auto"/>
            <w:noWrap w:val="0"/>
            <w:vAlign w:val="top"/>
          </w:tcPr>
          <w:p w14:paraId="10239E15">
            <w:pPr>
              <w:widowControl/>
              <w:spacing w:before="100" w:beforeAutospacing="1" w:after="100" w:afterAutospacing="1" w:line="6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30" w:type="dxa"/>
            <w:shd w:val="clear" w:color="auto" w:fill="auto"/>
            <w:noWrap w:val="0"/>
            <w:vAlign w:val="top"/>
          </w:tcPr>
          <w:p w14:paraId="318AE805">
            <w:pPr>
              <w:widowControl/>
              <w:spacing w:before="100" w:beforeAutospacing="1" w:after="100" w:afterAutospacing="1" w:line="6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05EE0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7" w:type="dxa"/>
            <w:gridSpan w:val="2"/>
            <w:shd w:val="clear" w:color="auto" w:fill="auto"/>
            <w:noWrap w:val="0"/>
            <w:vAlign w:val="top"/>
          </w:tcPr>
          <w:p w14:paraId="4B4662C5">
            <w:pPr>
              <w:widowControl/>
              <w:spacing w:before="100" w:beforeAutospacing="1" w:after="100" w:afterAutospacing="1" w:line="6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57" w:type="dxa"/>
            <w:gridSpan w:val="2"/>
            <w:shd w:val="clear" w:color="auto" w:fill="auto"/>
            <w:noWrap w:val="0"/>
            <w:vAlign w:val="top"/>
          </w:tcPr>
          <w:p w14:paraId="4676DAD0">
            <w:pPr>
              <w:widowControl/>
              <w:spacing w:before="100" w:beforeAutospacing="1" w:after="100" w:afterAutospacing="1" w:line="6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54" w:type="dxa"/>
            <w:gridSpan w:val="2"/>
            <w:shd w:val="clear" w:color="auto" w:fill="auto"/>
            <w:noWrap w:val="0"/>
            <w:vAlign w:val="top"/>
          </w:tcPr>
          <w:p w14:paraId="447C57A8">
            <w:pPr>
              <w:widowControl/>
              <w:spacing w:before="100" w:beforeAutospacing="1" w:after="100" w:afterAutospacing="1" w:line="6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30" w:type="dxa"/>
            <w:shd w:val="clear" w:color="auto" w:fill="auto"/>
            <w:noWrap w:val="0"/>
            <w:vAlign w:val="top"/>
          </w:tcPr>
          <w:p w14:paraId="233458D6">
            <w:pPr>
              <w:widowControl/>
              <w:spacing w:before="100" w:beforeAutospacing="1" w:after="100" w:afterAutospacing="1" w:line="6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05710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7" w:type="dxa"/>
            <w:gridSpan w:val="2"/>
            <w:shd w:val="clear" w:color="auto" w:fill="auto"/>
            <w:noWrap w:val="0"/>
            <w:vAlign w:val="top"/>
          </w:tcPr>
          <w:p w14:paraId="7D2D290C">
            <w:pPr>
              <w:widowControl/>
              <w:spacing w:before="100" w:beforeAutospacing="1" w:after="100" w:afterAutospacing="1" w:line="6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57" w:type="dxa"/>
            <w:gridSpan w:val="2"/>
            <w:shd w:val="clear" w:color="auto" w:fill="auto"/>
            <w:noWrap w:val="0"/>
            <w:vAlign w:val="top"/>
          </w:tcPr>
          <w:p w14:paraId="12E6997E">
            <w:pPr>
              <w:widowControl/>
              <w:spacing w:before="100" w:beforeAutospacing="1" w:after="100" w:afterAutospacing="1" w:line="6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54" w:type="dxa"/>
            <w:gridSpan w:val="2"/>
            <w:shd w:val="clear" w:color="auto" w:fill="auto"/>
            <w:noWrap w:val="0"/>
            <w:vAlign w:val="top"/>
          </w:tcPr>
          <w:p w14:paraId="7C7F0E4D">
            <w:pPr>
              <w:widowControl/>
              <w:spacing w:before="100" w:beforeAutospacing="1" w:after="100" w:afterAutospacing="1" w:line="6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30" w:type="dxa"/>
            <w:shd w:val="clear" w:color="auto" w:fill="auto"/>
            <w:noWrap w:val="0"/>
            <w:vAlign w:val="top"/>
          </w:tcPr>
          <w:p w14:paraId="15007620">
            <w:pPr>
              <w:widowControl/>
              <w:spacing w:before="100" w:beforeAutospacing="1" w:after="100" w:afterAutospacing="1" w:line="6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3CEB5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7" w:type="dxa"/>
            <w:gridSpan w:val="2"/>
            <w:shd w:val="clear" w:color="auto" w:fill="auto"/>
            <w:noWrap w:val="0"/>
            <w:vAlign w:val="top"/>
          </w:tcPr>
          <w:p w14:paraId="203660EB">
            <w:pPr>
              <w:widowControl/>
              <w:spacing w:before="100" w:beforeAutospacing="1" w:after="100" w:afterAutospacing="1" w:line="6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57" w:type="dxa"/>
            <w:gridSpan w:val="2"/>
            <w:shd w:val="clear" w:color="auto" w:fill="auto"/>
            <w:noWrap w:val="0"/>
            <w:vAlign w:val="top"/>
          </w:tcPr>
          <w:p w14:paraId="7D81EAEE">
            <w:pPr>
              <w:widowControl/>
              <w:spacing w:before="100" w:beforeAutospacing="1" w:after="100" w:afterAutospacing="1" w:line="6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54" w:type="dxa"/>
            <w:gridSpan w:val="2"/>
            <w:shd w:val="clear" w:color="auto" w:fill="auto"/>
            <w:noWrap w:val="0"/>
            <w:vAlign w:val="top"/>
          </w:tcPr>
          <w:p w14:paraId="6B5D5632">
            <w:pPr>
              <w:widowControl/>
              <w:spacing w:before="100" w:beforeAutospacing="1" w:after="100" w:afterAutospacing="1" w:line="6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30" w:type="dxa"/>
            <w:shd w:val="clear" w:color="auto" w:fill="auto"/>
            <w:noWrap w:val="0"/>
            <w:vAlign w:val="top"/>
          </w:tcPr>
          <w:p w14:paraId="035699DE">
            <w:pPr>
              <w:widowControl/>
              <w:spacing w:before="100" w:beforeAutospacing="1" w:after="100" w:afterAutospacing="1" w:line="6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6F5E0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387" w:type="dxa"/>
            <w:gridSpan w:val="2"/>
            <w:shd w:val="clear" w:color="auto" w:fill="auto"/>
            <w:noWrap w:val="0"/>
            <w:vAlign w:val="top"/>
          </w:tcPr>
          <w:p w14:paraId="15F8EE81">
            <w:pPr>
              <w:widowControl/>
              <w:spacing w:before="100" w:beforeAutospacing="1" w:after="100" w:afterAutospacing="1" w:line="6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57" w:type="dxa"/>
            <w:gridSpan w:val="2"/>
            <w:shd w:val="clear" w:color="auto" w:fill="auto"/>
            <w:noWrap w:val="0"/>
            <w:vAlign w:val="top"/>
          </w:tcPr>
          <w:p w14:paraId="5261AF9D">
            <w:pPr>
              <w:widowControl/>
              <w:spacing w:before="100" w:beforeAutospacing="1" w:after="100" w:afterAutospacing="1" w:line="6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54" w:type="dxa"/>
            <w:gridSpan w:val="2"/>
            <w:shd w:val="clear" w:color="auto" w:fill="auto"/>
            <w:noWrap w:val="0"/>
            <w:vAlign w:val="top"/>
          </w:tcPr>
          <w:p w14:paraId="58C7FE50">
            <w:pPr>
              <w:widowControl/>
              <w:spacing w:before="100" w:beforeAutospacing="1" w:after="100" w:afterAutospacing="1" w:line="6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30" w:type="dxa"/>
            <w:shd w:val="clear" w:color="auto" w:fill="auto"/>
            <w:noWrap w:val="0"/>
            <w:vAlign w:val="top"/>
          </w:tcPr>
          <w:p w14:paraId="76F578F3">
            <w:pPr>
              <w:widowControl/>
              <w:spacing w:before="100" w:beforeAutospacing="1" w:after="100" w:afterAutospacing="1" w:line="6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66BDE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7" w:type="dxa"/>
            <w:gridSpan w:val="2"/>
            <w:shd w:val="clear" w:color="auto" w:fill="auto"/>
            <w:noWrap w:val="0"/>
            <w:vAlign w:val="top"/>
          </w:tcPr>
          <w:p w14:paraId="2884A7F0">
            <w:pPr>
              <w:widowControl/>
              <w:spacing w:before="100" w:beforeAutospacing="1" w:after="100" w:afterAutospacing="1" w:line="6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57" w:type="dxa"/>
            <w:gridSpan w:val="2"/>
            <w:shd w:val="clear" w:color="auto" w:fill="auto"/>
            <w:noWrap w:val="0"/>
            <w:vAlign w:val="top"/>
          </w:tcPr>
          <w:p w14:paraId="4B9D787B">
            <w:pPr>
              <w:widowControl/>
              <w:spacing w:before="100" w:beforeAutospacing="1" w:after="100" w:afterAutospacing="1" w:line="6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54" w:type="dxa"/>
            <w:gridSpan w:val="2"/>
            <w:shd w:val="clear" w:color="auto" w:fill="auto"/>
            <w:noWrap w:val="0"/>
            <w:vAlign w:val="top"/>
          </w:tcPr>
          <w:p w14:paraId="63923858">
            <w:pPr>
              <w:widowControl/>
              <w:spacing w:before="100" w:beforeAutospacing="1" w:after="100" w:afterAutospacing="1" w:line="6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30" w:type="dxa"/>
            <w:shd w:val="clear" w:color="auto" w:fill="auto"/>
            <w:noWrap w:val="0"/>
            <w:vAlign w:val="top"/>
          </w:tcPr>
          <w:p w14:paraId="670A853A">
            <w:pPr>
              <w:widowControl/>
              <w:spacing w:before="100" w:beforeAutospacing="1" w:after="100" w:afterAutospacing="1" w:line="6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1C75D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7" w:type="dxa"/>
            <w:gridSpan w:val="2"/>
            <w:shd w:val="clear" w:color="auto" w:fill="auto"/>
            <w:noWrap w:val="0"/>
            <w:vAlign w:val="top"/>
          </w:tcPr>
          <w:p w14:paraId="1DD25AD5">
            <w:pPr>
              <w:widowControl/>
              <w:spacing w:before="100" w:beforeAutospacing="1" w:after="100" w:afterAutospacing="1" w:line="6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57" w:type="dxa"/>
            <w:gridSpan w:val="2"/>
            <w:shd w:val="clear" w:color="auto" w:fill="auto"/>
            <w:noWrap w:val="0"/>
            <w:vAlign w:val="top"/>
          </w:tcPr>
          <w:p w14:paraId="48BADD3D">
            <w:pPr>
              <w:widowControl/>
              <w:spacing w:before="100" w:beforeAutospacing="1" w:after="100" w:afterAutospacing="1" w:line="6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54" w:type="dxa"/>
            <w:gridSpan w:val="2"/>
            <w:shd w:val="clear" w:color="auto" w:fill="auto"/>
            <w:noWrap w:val="0"/>
            <w:vAlign w:val="top"/>
          </w:tcPr>
          <w:p w14:paraId="070BA980">
            <w:pPr>
              <w:widowControl/>
              <w:spacing w:before="100" w:beforeAutospacing="1" w:after="100" w:afterAutospacing="1" w:line="6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30" w:type="dxa"/>
            <w:shd w:val="clear" w:color="auto" w:fill="auto"/>
            <w:noWrap w:val="0"/>
            <w:vAlign w:val="top"/>
          </w:tcPr>
          <w:p w14:paraId="5A353010">
            <w:pPr>
              <w:widowControl/>
              <w:spacing w:before="100" w:beforeAutospacing="1" w:after="100" w:afterAutospacing="1" w:line="6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6CCF9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7" w:type="dxa"/>
            <w:gridSpan w:val="2"/>
            <w:shd w:val="clear" w:color="auto" w:fill="auto"/>
            <w:noWrap w:val="0"/>
            <w:vAlign w:val="top"/>
          </w:tcPr>
          <w:p w14:paraId="4905BA47">
            <w:pPr>
              <w:widowControl/>
              <w:spacing w:before="100" w:beforeAutospacing="1" w:after="100" w:afterAutospacing="1" w:line="6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57" w:type="dxa"/>
            <w:gridSpan w:val="2"/>
            <w:shd w:val="clear" w:color="auto" w:fill="auto"/>
            <w:noWrap w:val="0"/>
            <w:vAlign w:val="top"/>
          </w:tcPr>
          <w:p w14:paraId="039679F2">
            <w:pPr>
              <w:widowControl/>
              <w:spacing w:before="100" w:beforeAutospacing="1" w:after="100" w:afterAutospacing="1" w:line="6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54" w:type="dxa"/>
            <w:gridSpan w:val="2"/>
            <w:shd w:val="clear" w:color="auto" w:fill="auto"/>
            <w:noWrap w:val="0"/>
            <w:vAlign w:val="top"/>
          </w:tcPr>
          <w:p w14:paraId="30F0E479">
            <w:pPr>
              <w:widowControl/>
              <w:spacing w:before="100" w:beforeAutospacing="1" w:after="100" w:afterAutospacing="1" w:line="6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30" w:type="dxa"/>
            <w:shd w:val="clear" w:color="auto" w:fill="auto"/>
            <w:noWrap w:val="0"/>
            <w:vAlign w:val="top"/>
          </w:tcPr>
          <w:p w14:paraId="62B8B79D">
            <w:pPr>
              <w:widowControl/>
              <w:spacing w:before="100" w:beforeAutospacing="1" w:after="100" w:afterAutospacing="1" w:line="6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14:paraId="1F966C4D">
      <w:pPr>
        <w:widowControl/>
        <w:spacing w:before="100" w:beforeAutospacing="1" w:after="100" w:afterAutospacing="1"/>
        <w:ind w:firstLine="5880" w:firstLineChars="2800"/>
        <w:jc w:val="left"/>
        <w:rPr>
          <w:rFonts w:hint="eastAsia" w:cs="Times New Roman"/>
        </w:rPr>
      </w:pPr>
      <w:r>
        <w:rPr>
          <w:rFonts w:hint="eastAsia" w:ascii="仿宋_GB2312" w:eastAsia="仿宋_GB2312"/>
        </w:rPr>
        <w:t>（纸面不敷，可另增页）</w:t>
      </w:r>
    </w:p>
    <w:p w14:paraId="48C887B0">
      <w:bookmarkStart w:id="0" w:name="_GoBack"/>
      <w:bookmarkEnd w:id="0"/>
    </w:p>
    <w:sectPr>
      <w:footerReference r:id="rId3" w:type="default"/>
      <w:pgSz w:w="11906" w:h="16838"/>
      <w:pgMar w:top="1814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大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08C85B">
    <w:pPr>
      <w:pStyle w:val="2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 xml:space="preserve"> PAGE   \* MERGEFORMAT </w:instrText>
    </w:r>
    <w:r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sz w:val="24"/>
        <w:szCs w:val="24"/>
        <w:lang w:val="zh-CN"/>
      </w:rPr>
      <w:t>2</w:t>
    </w:r>
    <w:r>
      <w:rPr>
        <w:rFonts w:ascii="Times New Roman" w:hAnsi="Times New Roman"/>
        <w:sz w:val="24"/>
        <w:szCs w:val="24"/>
      </w:rPr>
      <w:fldChar w:fldCharType="end"/>
    </w:r>
  </w:p>
  <w:p w14:paraId="572141B6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F116E9"/>
    <w:rsid w:val="48F11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sz w:val="18"/>
      <w:szCs w:val="18"/>
    </w:rPr>
  </w:style>
  <w:style w:type="paragraph" w:customStyle="1" w:styleId="5">
    <w:name w:val="x-scope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6">
    <w:name w:val="qowt-font10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2026-10-20T03:42:00Z</dcterms:created>
  <dc:creator>王春洋</dc:creator>
  <cp:lastModifiedBy>王春洋</cp:lastModifiedBy>
  <dcterms:modified xsi:type="dcterms:W3CDTF">2026-10-20T03:42:44Z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12C0C1A708F64E2EAF01B7EA37C4D051_11</vt:lpwstr>
  </property>
  <property fmtid="{D5CDD505-2E9C-101B-9397-08002B2CF9AE}" pid="4" name="KSOTemplateDocerSaveRecord">
    <vt:lpwstr>eyJoZGlkIjoiZDEzYzNmM2I4NmY4MmRhNzMxNzQ2ODIwNGU5MmVkMDMiLCJ1c2VySWQiOiIyMTIyNzQ1ODQifQ==</vt:lpwstr>
  </property>
</Properties>
</file>